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  <w:lang w:val="en-US" w:eastAsia="zh-TW"/>
        </w:rPr>
        <w:t>連結</w:t>
      </w:r>
      <w:r>
        <w:rPr>
          <w:rFonts w:hint="eastAsia"/>
        </w:rPr>
        <w:t>測試站點</w:t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  <w:lang w:val="en-US" w:eastAsia="zh-TW"/>
        </w:rPr>
        <w:t xml:space="preserve">  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"https://digiwin1.webex.com/digiwin1/j.php?MTID=m8191b505fa82df1477898535ba1c7521"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https://digiwin1.webex.com/digiwin1/j.php?MTID=m8191b505fa82df1477898535ba1c7521</w:t>
      </w:r>
      <w:r>
        <w:rPr>
          <w:rFonts w:hint="eastAsia"/>
        </w:rPr>
        <w:fldChar w:fldCharType="end"/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jc w:val="both"/>
        <w:rPr>
          <w:rFonts w:hint="default" w:eastAsia="SimSun"/>
          <w:lang w:val="en-US" w:eastAsia="zh-CN"/>
        </w:rPr>
      </w:pPr>
      <w:r>
        <w:rPr>
          <w:rFonts w:hint="default" w:ascii="Calibri" w:hAnsi="Calibri" w:cs="Calibri"/>
          <w:i w:val="0"/>
          <w:color w:val="000000"/>
          <w:sz w:val="21"/>
          <w:szCs w:val="21"/>
          <w:u w:val="none"/>
          <w:vertAlign w:val="baseline"/>
          <w:lang w:val="en-US"/>
        </w:rPr>
        <w:t>2.</w:t>
      </w:r>
      <w:r>
        <w:rPr>
          <w:rFonts w:ascii="Calibri" w:hAnsi="Calibri" w:cs="Calibri"/>
          <w:i w:val="0"/>
          <w:color w:val="000000"/>
          <w:sz w:val="21"/>
          <w:szCs w:val="21"/>
          <w:u w:val="none"/>
          <w:vertAlign w:val="baseline"/>
        </w:rPr>
        <w:t>手機使用 webex 線上會議</w:t>
      </w:r>
      <w:r>
        <w:rPr>
          <w:rFonts w:hint="eastAsia" w:ascii="Calibri" w:hAnsi="Calibri" w:cs="Calibri"/>
          <w:i w:val="0"/>
          <w:color w:val="000000"/>
          <w:sz w:val="21"/>
          <w:szCs w:val="21"/>
          <w:u w:val="none"/>
          <w:vertAlign w:val="baseline"/>
          <w:lang w:val="en-US" w:eastAsia="zh-CN"/>
        </w:rPr>
        <w:t>安裝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ind w:left="840" w:leftChars="0" w:firstLine="420" w:firstLineChars="0"/>
        <w:jc w:val="both"/>
      </w:pPr>
      <w:r>
        <w:rPr>
          <w:rFonts w:hint="default" w:ascii="Calibri" w:hAnsi="Calibri" w:cs="Calibri"/>
          <w:i w:val="0"/>
          <w:color w:val="000000"/>
          <w:sz w:val="21"/>
          <w:szCs w:val="21"/>
          <w:u w:val="none"/>
          <w:vertAlign w:val="baseline"/>
          <w:lang w:val="en-US"/>
        </w:rPr>
        <w:t>-</w:t>
      </w:r>
      <w:r>
        <w:rPr>
          <w:rFonts w:hint="default" w:ascii="Calibri" w:hAnsi="Calibri" w:cs="Calibri"/>
          <w:i w:val="0"/>
          <w:color w:val="000000"/>
          <w:sz w:val="21"/>
          <w:szCs w:val="21"/>
          <w:u w:val="none"/>
          <w:vertAlign w:val="baseline"/>
        </w:rPr>
        <w:t>ISO 到 app store 尋找 webex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ind w:firstLine="1260" w:firstLineChars="600"/>
        <w:jc w:val="both"/>
      </w:pPr>
      <w:r>
        <w:rPr>
          <w:rFonts w:hint="default" w:ascii="Calibri" w:hAnsi="Calibri" w:cs="Calibri"/>
          <w:i w:val="0"/>
          <w:color w:val="000000"/>
          <w:sz w:val="21"/>
          <w:szCs w:val="21"/>
          <w:u w:val="none"/>
          <w:vertAlign w:val="baseline"/>
          <w:lang w:val="en-US"/>
        </w:rPr>
        <w:t>-</w:t>
      </w:r>
      <w:r>
        <w:rPr>
          <w:rFonts w:hint="default" w:ascii="Calibri" w:hAnsi="Calibri" w:cs="Calibri"/>
          <w:i w:val="0"/>
          <w:color w:val="000000"/>
          <w:sz w:val="21"/>
          <w:szCs w:val="21"/>
          <w:u w:val="none"/>
          <w:vertAlign w:val="baseline"/>
        </w:rPr>
        <w:t>Android 到 google Play 尋找 webex</w:t>
      </w:r>
    </w:p>
    <w:p>
      <w:pPr>
        <w:keepNext w:val="0"/>
        <w:keepLines w:val="0"/>
        <w:widowControl/>
        <w:suppressLineNumbers w:val="0"/>
        <w:jc w:val="left"/>
      </w:pPr>
    </w:p>
    <w:p>
      <w:pPr>
        <w:numPr>
          <w:numId w:val="0"/>
        </w:num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1537970" cy="2735580"/>
            <wp:effectExtent l="0" t="0" r="5080" b="7620"/>
            <wp:docPr id="2" name="圖片 2" descr="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h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numId w:val="0"/>
        </w:numPr>
        <w:tabs>
          <w:tab w:val="left" w:pos="570"/>
        </w:tabs>
        <w:ind w:leftChars="0"/>
        <w:rPr>
          <w:rFonts w:hint="default" w:eastAsia="SimSun"/>
          <w:lang w:val="en-US" w:eastAsia="zh-CN"/>
        </w:rPr>
      </w:pPr>
      <w:r>
        <w:rPr>
          <w:rFonts w:hint="eastAsia" w:eastAsia="SimSun"/>
          <w:lang w:val="en-US" w:eastAsia="zh-CN"/>
        </w:rPr>
        <w:t>3.安裝成功打開 webex meet</w:t>
      </w:r>
    </w:p>
    <w:p>
      <w:pPr>
        <w:numPr>
          <w:ilvl w:val="0"/>
          <w:numId w:val="0"/>
        </w:numPr>
        <w:tabs>
          <w:tab w:val="left" w:pos="570"/>
        </w:tabs>
        <w:ind w:leftChars="0"/>
        <w:rPr>
          <w:rFonts w:hint="eastAsia" w:eastAsia="SimSun"/>
          <w:lang w:val="en-US" w:eastAsia="zh-CN"/>
        </w:rPr>
      </w:pPr>
      <w:r>
        <w:rPr>
          <w:rFonts w:hint="eastAsia"/>
          <w:lang w:val="en-US" w:eastAsia="zh-TW"/>
        </w:rPr>
        <w:t>.</w:t>
      </w:r>
      <w:r>
        <w:rPr>
          <w:rFonts w:hint="eastAsia" w:eastAsia="SimSun"/>
          <w:lang w:val="en-US" w:eastAsia="zh-CN"/>
        </w:rPr>
        <w:drawing>
          <wp:inline distT="0" distB="0" distL="114300" distR="114300">
            <wp:extent cx="2014855" cy="3583305"/>
            <wp:effectExtent l="0" t="0" r="4445" b="17145"/>
            <wp:docPr id="3" name="圖片 3" descr="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h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0"/>
        <w:rPr>
          <w:rFonts w:hint="default" w:eastAsia="SimSun"/>
          <w:lang w:val="en-US" w:eastAsia="zh-CN"/>
        </w:rPr>
      </w:pPr>
      <w:r>
        <w:rPr>
          <w:rFonts w:hint="eastAsia" w:eastAsia="SimSun"/>
          <w:lang w:val="en-US" w:eastAsia="zh-CN"/>
        </w:rPr>
        <w:t>輸入登入</w:t>
      </w:r>
      <w:r>
        <w:rPr>
          <w:rFonts w:ascii="Calibri" w:hAnsi="Calibri" w:cs="Calibri"/>
          <w:i w:val="0"/>
          <w:color w:val="000000"/>
          <w:sz w:val="21"/>
          <w:szCs w:val="21"/>
          <w:u w:val="none"/>
          <w:vertAlign w:val="baseline"/>
        </w:rPr>
        <w:t>會議</w:t>
      </w:r>
      <w:r>
        <w:rPr>
          <w:rFonts w:hint="eastAsia" w:ascii="Calibri" w:hAnsi="Calibri" w:eastAsia="SimSun" w:cs="Calibri"/>
          <w:i w:val="0"/>
          <w:color w:val="000000"/>
          <w:sz w:val="21"/>
          <w:szCs w:val="21"/>
          <w:u w:val="none"/>
          <w:vertAlign w:val="baseline"/>
          <w:lang w:val="en-US" w:eastAsia="zh-CN"/>
        </w:rPr>
        <w:t>資料</w:t>
      </w:r>
    </w:p>
    <w:p>
      <w:pPr>
        <w:numPr>
          <w:ilvl w:val="0"/>
          <w:numId w:val="3"/>
        </w:numPr>
        <w:ind w:firstLine="210" w:firstLineChars="100"/>
        <w:jc w:val="left"/>
        <w:rPr>
          <w:rFonts w:hint="eastAsia"/>
        </w:rPr>
      </w:pPr>
      <w:r>
        <w:rPr>
          <w:rFonts w:hint="eastAsia" w:eastAsia="SimSun"/>
          <w:lang w:val="en-US" w:eastAsia="zh-CN"/>
        </w:rPr>
        <w:t xml:space="preserve"> 填入下連接    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"https://digiwin1.webex.com/digiwin1/j.php?MTID=m8191b505fa82df1477898535ba1c7521"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https://digiwin1.webex.com/digiwin1/j.php?MTID=m8191b505fa82df1477898535ba1c7521</w:t>
      </w:r>
      <w:r>
        <w:rPr>
          <w:rFonts w:hint="eastAsia"/>
        </w:rPr>
        <w:fldChar w:fldCharType="end"/>
      </w:r>
    </w:p>
    <w:p>
      <w:pPr>
        <w:numPr>
          <w:ilvl w:val="0"/>
          <w:numId w:val="3"/>
        </w:numPr>
        <w:ind w:firstLine="21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您的姓名</w:t>
      </w:r>
    </w:p>
    <w:p>
      <w:pPr>
        <w:numPr>
          <w:ilvl w:val="0"/>
          <w:numId w:val="3"/>
        </w:numPr>
        <w:ind w:firstLine="21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您的電子郵件</w:t>
      </w:r>
    </w:p>
    <w:p>
      <w:pPr>
        <w:numPr>
          <w:ilvl w:val="0"/>
          <w:numId w:val="0"/>
        </w:numPr>
        <w:ind w:leftChars="0"/>
        <w:rPr>
          <w:rFonts w:hint="default" w:eastAsia="SimSun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123190</wp:posOffset>
                </wp:positionV>
                <wp:extent cx="1562100" cy="474345"/>
                <wp:effectExtent l="1037590" t="6350" r="10160" b="14605"/>
                <wp:wrapNone/>
                <wp:docPr id="12" name="矩形圖說文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04310" y="2028190"/>
                          <a:ext cx="1562100" cy="474345"/>
                        </a:xfrm>
                        <a:prstGeom prst="wedgeRectCallout">
                          <a:avLst>
                            <a:gd name="adj1" fmla="val -113170"/>
                            <a:gd name="adj2" fmla="val 2991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SimSun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SimSun"/>
                                <w:lang w:val="en-US" w:eastAsia="zh-CN"/>
                              </w:rPr>
                              <w:t>填好資料按這兒加入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25.3pt;margin-top:9.7pt;height:37.35pt;width:123pt;z-index:251659264;v-text-anchor:middle;mso-width-relative:page;mso-height-relative:page;" fillcolor="#5B9BD5 [3204]" filled="t" stroked="t" coordsize="21600,21600" o:gfxdata="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AZCdNr2AAAAAkBAAAPAAAAAAAA&#10;AAEAIAAAACIAAABkcnMvZG93bnJldi54bWxQSwECFAAUAAAACACHTuJAjMBZf70CAABLBQAADgAA&#10;AAAAAAABACAAAAAnAQAAZHJzL2Uyb0RvYy54bWxQSwUGAAAAAAYABgBZAQAAVgYAAAAA&#10;" adj="-13645,17263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SimSun"/>
                          <w:lang w:val="en-US" w:eastAsia="zh-CN"/>
                        </w:rPr>
                      </w:pPr>
                      <w:r>
                        <w:rPr>
                          <w:rFonts w:hint="eastAsia" w:eastAsia="SimSun"/>
                          <w:lang w:val="en-US" w:eastAsia="zh-CN"/>
                        </w:rPr>
                        <w:t>填好資料按這兒加入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rPr>
          <w:rFonts w:hint="eastAsia" w:eastAsia="SimSun"/>
          <w:lang w:eastAsia="zh-CN"/>
        </w:rPr>
      </w:pPr>
      <w:r>
        <w:rPr>
          <w:rFonts w:hint="eastAsia" w:eastAsia="SimSun"/>
          <w:lang w:eastAsia="zh-CN"/>
        </w:rPr>
        <w:drawing>
          <wp:inline distT="0" distB="0" distL="114300" distR="114300">
            <wp:extent cx="2110740" cy="3752850"/>
            <wp:effectExtent l="0" t="0" r="3810" b="0"/>
            <wp:docPr id="4" name="圖片 4" descr="h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h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rFonts w:hint="eastAsia"/>
          <w:lang w:val="en-US" w:eastAsia="zh-TW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TW"/>
        </w:rPr>
      </w:pPr>
    </w:p>
    <w:p>
      <w:pPr>
        <w:numPr>
          <w:numId w:val="0"/>
        </w:numPr>
        <w:ind w:leftChars="0"/>
        <w:rPr>
          <w:rFonts w:hint="default" w:eastAsia="SimSun"/>
          <w:lang w:val="en-US" w:eastAsia="zh-CN"/>
        </w:rPr>
      </w:pPr>
      <w:r>
        <w:rPr>
          <w:rFonts w:hint="eastAsia" w:eastAsia="SimSun"/>
          <w:lang w:val="en-US" w:eastAsia="zh-CN"/>
        </w:rPr>
        <w:t>5.打開麥克風</w:t>
      </w:r>
      <w:r>
        <w:rPr>
          <w:rFonts w:hint="eastAsia"/>
          <w:lang w:val="en-US" w:eastAsia="zh-TW"/>
        </w:rPr>
        <w:t>,</w:t>
      </w:r>
      <w:r>
        <w:rPr>
          <w:rFonts w:hint="eastAsia" w:eastAsia="SimSun"/>
          <w:lang w:val="en-US" w:eastAsia="zh-CN"/>
        </w:rPr>
        <w:t xml:space="preserve"> 打開視頻，按Join登入</w:t>
      </w:r>
    </w:p>
    <w:p>
      <w:pPr>
        <w:numPr>
          <w:ilvl w:val="0"/>
          <w:numId w:val="0"/>
        </w:numPr>
        <w:ind w:leftChars="0"/>
        <w:rPr>
          <w:rFonts w:hint="eastAsia" w:eastAsia="SimSun"/>
          <w:lang w:eastAsia="zh-CN"/>
        </w:rPr>
      </w:pPr>
      <w:r>
        <w:rPr>
          <w:rFonts w:hint="eastAsia" w:eastAsia="SimSun"/>
          <w:lang w:eastAsia="zh-CN"/>
        </w:rPr>
        <w:drawing>
          <wp:inline distT="0" distB="0" distL="114300" distR="114300">
            <wp:extent cx="1695450" cy="3015615"/>
            <wp:effectExtent l="0" t="0" r="0" b="13335"/>
            <wp:docPr id="5" name="圖片 5" descr="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h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 w:eastAsia="SimSun"/>
          <w:lang w:val="en-US" w:eastAsia="zh-CN"/>
        </w:rPr>
      </w:pPr>
      <w:r>
        <w:rPr>
          <w:rFonts w:hint="eastAsia" w:eastAsia="SimSun"/>
          <w:lang w:val="en-US" w:eastAsia="zh-CN"/>
        </w:rPr>
        <w:t>6 登入成功, 6/19(週六)越南時間下午2:00台灣時間下午3:00 會議開始</w:t>
      </w:r>
    </w:p>
    <w:p>
      <w:pPr>
        <w:widowControl w:val="0"/>
        <w:numPr>
          <w:numId w:val="0"/>
        </w:numPr>
        <w:jc w:val="both"/>
        <w:rPr>
          <w:rFonts w:hint="default" w:eastAsia="SimSu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TW"/>
        </w:rPr>
      </w:pPr>
    </w:p>
    <w:p>
      <w:pPr>
        <w:numPr>
          <w:ilvl w:val="0"/>
          <w:numId w:val="0"/>
        </w:numPr>
        <w:ind w:leftChars="0"/>
        <w:rPr>
          <w:rFonts w:hint="eastAsia" w:eastAsia="SimSun"/>
          <w:lang w:eastAsia="zh-CN"/>
        </w:rPr>
      </w:pPr>
      <w:r>
        <w:rPr>
          <w:rFonts w:hint="eastAsia" w:eastAsia="SimSun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2934335</wp:posOffset>
            </wp:positionH>
            <wp:positionV relativeFrom="paragraph">
              <wp:posOffset>6985</wp:posOffset>
            </wp:positionV>
            <wp:extent cx="2496820" cy="4439920"/>
            <wp:effectExtent l="0" t="0" r="17780" b="17780"/>
            <wp:wrapNone/>
            <wp:docPr id="11" name="圖片 11" descr="h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h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TW"/>
        </w:rPr>
        <w:drawing>
          <wp:inline distT="0" distB="0" distL="114300" distR="114300">
            <wp:extent cx="2259330" cy="4486910"/>
            <wp:effectExtent l="0" t="0" r="7620" b="8890"/>
            <wp:docPr id="9" name="圖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2259330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TW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TW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TW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TW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TW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TW"/>
        </w:r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TW"/>
        </w:rPr>
      </w:pPr>
      <w:r>
        <w:rPr>
          <w:rFonts w:hint="eastAsia" w:eastAsiaTheme="minorEastAsia"/>
          <w:lang w:eastAsia="zh-TW"/>
        </w:rPr>
        <w:drawing>
          <wp:inline distT="0" distB="0" distL="114300" distR="114300">
            <wp:extent cx="5267325" cy="2980690"/>
            <wp:effectExtent l="0" t="0" r="9525" b="10160"/>
            <wp:docPr id="10" name="圖片 10" descr="擷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擷取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/>
        </w:rPr>
      </w:pPr>
    </w:p>
    <w:p>
      <w:pPr>
        <w:numPr>
          <w:ilvl w:val="0"/>
          <w:numId w:val="0"/>
        </w:numPr>
        <w:rPr>
          <w:rFonts w:hint="default"/>
          <w:lang w:val="en-US"/>
        </w:rPr>
      </w:pPr>
    </w:p>
    <w:p>
      <w:pPr>
        <w:numPr>
          <w:ilvl w:val="0"/>
          <w:numId w:val="0"/>
        </w:numPr>
        <w:rPr>
          <w:rFonts w:hint="default"/>
          <w:lang w:val="en-US"/>
        </w:rPr>
      </w:pPr>
    </w:p>
    <w:p>
      <w:pPr>
        <w:numPr>
          <w:ilvl w:val="0"/>
          <w:numId w:val="0"/>
        </w:numPr>
        <w:rPr>
          <w:rFonts w:hint="default"/>
          <w:lang w:val="en-US"/>
        </w:rPr>
      </w:pPr>
    </w:p>
    <w:p>
      <w:pPr>
        <w:numPr>
          <w:ilvl w:val="0"/>
          <w:numId w:val="0"/>
        </w:numPr>
        <w:rPr>
          <w:rFonts w:hint="default"/>
          <w:lang w:val="en-US"/>
        </w:rPr>
      </w:pPr>
    </w:p>
    <w:p>
      <w:pPr>
        <w:numPr>
          <w:ilvl w:val="0"/>
          <w:numId w:val="0"/>
        </w:numPr>
        <w:rPr>
          <w:rFonts w:hint="default"/>
          <w:lang w:val="en-US"/>
        </w:rPr>
      </w:pPr>
    </w:p>
    <w:p>
      <w:pPr>
        <w:numPr>
          <w:ilvl w:val="0"/>
          <w:numId w:val="0"/>
        </w:numPr>
        <w:rPr>
          <w:rFonts w:hint="default"/>
          <w:lang w:val="en-US"/>
        </w:rPr>
      </w:pPr>
    </w:p>
    <w:p>
      <w:pPr>
        <w:numPr>
          <w:ilvl w:val="0"/>
          <w:numId w:val="0"/>
        </w:numPr>
        <w:rPr>
          <w:rFonts w:hint="default"/>
          <w:lang w:val="en-US"/>
        </w:rPr>
      </w:pPr>
    </w:p>
    <w:p>
      <w:pPr>
        <w:numPr>
          <w:ilvl w:val="0"/>
          <w:numId w:val="0"/>
        </w:numPr>
        <w:rPr>
          <w:rFonts w:hint="default"/>
          <w:lang w:val="en-US" w:eastAsia="zh-TW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新細明體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細明體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E7AC138"/>
    <w:multiLevelType w:val="singleLevel"/>
    <w:tmpl w:val="CE7AC138"/>
    <w:lvl w:ilvl="0" w:tentative="0">
      <w:start w:val="4"/>
      <w:numFmt w:val="decimal"/>
      <w:suff w:val="space"/>
      <w:lvlText w:val="%1."/>
      <w:lvlJc w:val="left"/>
    </w:lvl>
  </w:abstractNum>
  <w:abstractNum w:abstractNumId="1">
    <w:nsid w:val="3352B932"/>
    <w:multiLevelType w:val="singleLevel"/>
    <w:tmpl w:val="3352B932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7005DDCC"/>
    <w:multiLevelType w:val="singleLevel"/>
    <w:tmpl w:val="7005DDCC"/>
    <w:lvl w:ilvl="0" w:tentative="0">
      <w:start w:val="1"/>
      <w:numFmt w:val="decimal"/>
      <w:suff w:val="nothing"/>
      <w:lvlText w:val="%1-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6E402D"/>
    <w:rsid w:val="32A5616D"/>
    <w:rsid w:val="36205A85"/>
    <w:rsid w:val="46D05A6B"/>
    <w:rsid w:val="62610086"/>
    <w:rsid w:val="63E624C0"/>
    <w:rsid w:val="7D6E402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lang w:val="en-US" w:eastAsia="zh-CN" w:bidi="ar"/>
    </w:rPr>
  </w:style>
  <w:style w:type="character" w:styleId="4">
    <w:name w:val="Hyperlink"/>
    <w:qFormat/>
    <w:uiPriority w:val="0"/>
    <w:rPr>
      <w:color w:val="0000FF"/>
      <w:u w:val="single"/>
    </w:rPr>
  </w:style>
  <w:style w:type="character" w:styleId="5">
    <w:name w:val="FollowedHyperlink"/>
    <w:uiPriority w:val="0"/>
    <w:rPr>
      <w:color w:val="800080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Office_11.8.2.8335_F1E327BC-269C-435d-A152-05C5408002CA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2021-05-26T08:37:00Z</dcterms:created>
  <dc:creator>ian</dc:creator>
  <cp:lastModifiedBy>Administrator</cp:lastModifiedBy>
  <dcterms:modified xsi:type="dcterms:W3CDTF">2021-06-17T03:15:47Z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1028-11.8.2.8335</vt:lpwstr>
  </property>
</Properties>
</file>